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tLeast" w:line="315" w:before="150" w:after="150"/>
        <w:jc w:val="center"/>
        <w:rPr>
          <w:sz w:val="28"/>
          <w:szCs w:val="28"/>
        </w:rPr>
      </w:pPr>
      <w:r>
        <w:rPr>
          <w:rFonts w:eastAsia="MS Mincho" w:cs="Times New Roman" w:ascii="Times New Roman" w:hAnsi="Times New Roman"/>
          <w:b/>
          <w:sz w:val="28"/>
          <w:szCs w:val="28"/>
          <w:lang w:eastAsia="zh-CN"/>
        </w:rPr>
        <w:t xml:space="preserve">Проект </w:t>
      </w:r>
      <w:r>
        <w:rPr>
          <w:rFonts w:eastAsia="MS Mincho" w:cs="Times New Roman" w:ascii="Times New Roman" w:hAnsi="Times New Roman"/>
          <w:b/>
          <w:sz w:val="28"/>
          <w:szCs w:val="28"/>
          <w:lang w:eastAsia="zh-CN"/>
        </w:rPr>
        <w:t>в младшей группе</w:t>
      </w:r>
      <w:r>
        <w:rPr>
          <w:rFonts w:eastAsia="MS Mincho" w:cs="Times New Roman" w:ascii="Times New Roman" w:hAnsi="Times New Roman"/>
          <w:b/>
          <w:sz w:val="28"/>
          <w:szCs w:val="28"/>
          <w:lang w:eastAsia="zh-CN"/>
        </w:rPr>
        <w:t xml:space="preserve"> «</w:t>
      </w:r>
      <w:r>
        <w:rPr>
          <w:rFonts w:eastAsia="MS Mincho" w:cs="Times New Roman" w:ascii="Times New Roman" w:hAnsi="Times New Roman"/>
          <w:b/>
          <w:bCs/>
          <w:sz w:val="28"/>
          <w:szCs w:val="28"/>
          <w:lang w:eastAsia="zh-CN"/>
        </w:rPr>
        <w:t>Обитатели  аквариума</w:t>
      </w:r>
      <w:r>
        <w:rPr>
          <w:rFonts w:eastAsia="MS Mincho" w:cs="Times New Roman" w:ascii="Times New Roman" w:hAnsi="Times New Roman"/>
          <w:b/>
          <w:sz w:val="28"/>
          <w:szCs w:val="28"/>
          <w:lang w:eastAsia="zh-CN"/>
        </w:rPr>
        <w:t>».</w:t>
      </w:r>
    </w:p>
    <w:p>
      <w:pPr>
        <w:pStyle w:val="Normal"/>
        <w:suppressAutoHyphens w:val="true"/>
        <w:spacing w:lineRule="atLeast" w:line="315" w:before="36" w:after="36"/>
        <w:rPr>
          <w:rFonts w:ascii="Times New Roman" w:hAnsi="Times New Roman"/>
          <w:sz w:val="28"/>
          <w:szCs w:val="28"/>
        </w:rPr>
      </w:pP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>Вид проекта:</w:t>
      </w:r>
      <w:r>
        <w:rPr>
          <w:rFonts w:eastAsia="MS Mincho" w:cs="Helvetica Neue" w:ascii="Times New Roman" w:hAnsi="Times New Roman"/>
          <w:sz w:val="24"/>
          <w:szCs w:val="24"/>
          <w:lang w:eastAsia="zh-CN"/>
        </w:rPr>
        <w:t xml:space="preserve"> познавательно - творческий .</w:t>
      </w:r>
    </w:p>
    <w:p>
      <w:pPr>
        <w:pStyle w:val="Normal"/>
        <w:suppressAutoHyphens w:val="true"/>
        <w:spacing w:lineRule="atLeast" w:line="330" w:before="0" w:after="0"/>
        <w:rPr/>
      </w:pPr>
      <w:r>
        <w:rPr>
          <w:rFonts w:eastAsia="MS Mincho" w:cs="Times New Roman" w:ascii="Times New Roman" w:hAnsi="Times New Roman"/>
          <w:b/>
          <w:bCs/>
          <w:sz w:val="24"/>
          <w:szCs w:val="24"/>
          <w:lang w:eastAsia="zh-CN"/>
        </w:rPr>
        <w:t>Тип</w:t>
      </w: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 xml:space="preserve"> проекта:</w:t>
      </w:r>
      <w:r>
        <w:rPr>
          <w:rFonts w:eastAsia="MS Mincho" w:cs="Helvetica Neue" w:ascii="Times New Roman" w:hAnsi="Times New Roman"/>
          <w:sz w:val="24"/>
          <w:szCs w:val="24"/>
          <w:lang w:eastAsia="zh-CN"/>
        </w:rPr>
        <w:t xml:space="preserve"> краткосрочный, </w:t>
      </w:r>
      <w:r>
        <w:rPr>
          <w:rStyle w:val="Style14"/>
          <w:rFonts w:eastAsia="MS Mincho" w:cs="Helvetica Neue;Aria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групповой</w:t>
      </w:r>
      <w:r>
        <w:rPr>
          <w:rFonts w:eastAsia="MS Mincho" w:cs="Helvetica Neue;Arial" w:ascii="Times New Roman" w:hAnsi="Times New Roman"/>
          <w:color w:val="000000"/>
          <w:sz w:val="24"/>
          <w:szCs w:val="24"/>
          <w:lang w:eastAsia="zh-CN"/>
        </w:rPr>
        <w:t>.</w:t>
      </w:r>
      <w:r>
        <w:rPr>
          <w:rFonts w:eastAsia="MS Mincho" w:cs="Times New Roman" w:ascii="Times New Roman" w:hAnsi="Times New Roman"/>
          <w:sz w:val="24"/>
          <w:szCs w:val="24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 xml:space="preserve">Участники проекта: </w:t>
      </w:r>
      <w:r>
        <w:rPr>
          <w:rFonts w:eastAsia="MS Mincho" w:cs="Helvetica Neue" w:ascii="Times New Roman" w:hAnsi="Times New Roman"/>
          <w:sz w:val="24"/>
          <w:szCs w:val="24"/>
          <w:lang w:eastAsia="zh-CN"/>
        </w:rPr>
        <w:t>дети младшей группы, воспитатели, родители воспитанников.</w:t>
      </w:r>
    </w:p>
    <w:p>
      <w:pPr>
        <w:pStyle w:val="Normal"/>
        <w:shd w:val="clear" w:color="auto" w:fill="FFFFFF"/>
        <w:spacing w:lineRule="auto" w:line="240" w:before="0" w:after="0"/>
        <w:rPr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color w:val="000000"/>
          <w:sz w:val="24"/>
          <w:szCs w:val="24"/>
        </w:rPr>
        <w:t xml:space="preserve">Форма проведения: </w:t>
      </w:r>
      <w:r>
        <w:rPr>
          <w:rFonts w:eastAsia="Times New Roman" w:cs="Arial" w:ascii="Times New Roman" w:hAnsi="Times New Roman"/>
          <w:color w:val="000000"/>
          <w:sz w:val="24"/>
          <w:szCs w:val="24"/>
        </w:rPr>
        <w:t>групповая.</w:t>
      </w:r>
    </w:p>
    <w:p>
      <w:pPr>
        <w:pStyle w:val="Normal"/>
        <w:suppressAutoHyphens w:val="true"/>
        <w:spacing w:lineRule="atLeast" w:line="330" w:before="0" w:after="0"/>
        <w:rPr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 xml:space="preserve">Актуальность проекта: </w:t>
      </w:r>
      <w:r>
        <w:rPr>
          <w:rFonts w:eastAsia="MS Mincho" w:cs="Helvetica Neue" w:ascii="Times New Roman" w:hAnsi="Times New Roman"/>
          <w:b w:val="false"/>
          <w:bCs w:val="false"/>
          <w:sz w:val="24"/>
          <w:szCs w:val="24"/>
          <w:lang w:eastAsia="zh-CN"/>
        </w:rPr>
        <w:t>В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ажно начинать экологическое воспитание детей с младшего возраста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, </w:t>
      </w:r>
      <w:r>
        <w:rPr>
          <w:rFonts w:eastAsia="Times New Roman" w:cs="Arial" w:ascii="Times New Roman" w:hAnsi="Times New Roman"/>
          <w:color w:val="000000"/>
          <w:sz w:val="24"/>
          <w:szCs w:val="24"/>
        </w:rPr>
        <w:t xml:space="preserve">формируя у них основы экологического сознания, первые представления и ориентиры в мире природы. Предлагаемый проект позволит улучшить понимание детей о разнообразии окружающего мира, вызовет интерес к познанию живой природы. Занимаясь вопросами экологического воспитания в младшем возрасте, мы перекидываем мостик для благоприятного усвоения знаний по этой проблеме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в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старших возрастных группах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4"/>
          <w:szCs w:val="24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>Цель проекта:</w:t>
      </w:r>
      <w:r>
        <w:rPr>
          <w:rFonts w:eastAsia="MS Mincho" w:cs="Arial" w:ascii="Times New Roman" w:hAnsi="Times New Roman"/>
          <w:color w:val="111111"/>
          <w:sz w:val="24"/>
          <w:szCs w:val="24"/>
          <w:lang w:eastAsia="zh-CN"/>
        </w:rPr>
        <w:t xml:space="preserve"> </w:t>
      </w:r>
      <w:r>
        <w:rPr>
          <w:rFonts w:eastAsia="MS Mincho" w:cs="Arial" w:ascii="Times New Roman" w:hAnsi="Times New Roman"/>
          <w:color w:val="000000"/>
          <w:sz w:val="24"/>
          <w:szCs w:val="24"/>
          <w:lang w:eastAsia="zh-CN"/>
        </w:rPr>
        <w:t>Развитие интереса к познавательной деятельности в процессе   знакомства с обитателями аквариума.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4"/>
          <w:szCs w:val="24"/>
          <w:lang w:eastAsia="zh-CN"/>
        </w:rPr>
        <w:br/>
      </w: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>Задачи проекта: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bidi w:val="0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Формировать представление о внешнем виде рыбки (есть рот, глаза, плавники, тело покрыто чешуей), о некоторых повадках (живёт в воде, плавает, хватает корм ртом).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true"/>
        <w:bidi w:val="0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Symbol" w:cs="Symbo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Познакомить с особенностями их питания и содержания в аквариуме.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true"/>
        <w:bidi w:val="0"/>
        <w:spacing w:lineRule="auto" w:line="240" w:before="0" w:after="0"/>
        <w:jc w:val="both"/>
        <w:rPr>
          <w:rFonts w:ascii="Times New Roman" w:hAnsi="Times New Roman" w:eastAsia="MS Mincho"/>
          <w:b w:val="false"/>
          <w:b w:val="false"/>
          <w:bCs w:val="false"/>
          <w:color w:val="000000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Обогащать словарный запас детей об аквариумных рыбках.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bidi w:val="0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Развивать умения всматриваться и любоваться рыбками, развивать воображение,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>мышление в процессе наблюдения.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suppressAutoHyphens w:val="true"/>
        <w:bidi w:val="0"/>
        <w:spacing w:lineRule="auto" w:line="240" w:before="0" w:after="0"/>
        <w:jc w:val="both"/>
        <w:rPr>
          <w:rFonts w:ascii="Times New Roman" w:hAnsi="Times New Roman" w:eastAsia="MS Mincho"/>
          <w:b w:val="false"/>
          <w:b w:val="false"/>
          <w:bCs w:val="false"/>
          <w:color w:val="000000"/>
          <w:sz w:val="28"/>
          <w:szCs w:val="28"/>
          <w:lang w:eastAsia="zh-CN"/>
        </w:rPr>
      </w:pPr>
      <w:r>
        <w:rPr>
          <w:rFonts w:eastAsia="Symbol" w:cs="Symbo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Развивать познавательные и творческие способности детей.</w:t>
      </w:r>
    </w:p>
    <w:p>
      <w:pPr>
        <w:pStyle w:val="Normal"/>
        <w:widowControl/>
        <w:numPr>
          <w:ilvl w:val="0"/>
          <w:numId w:val="4"/>
        </w:numPr>
        <w:shd w:val="clear" w:color="auto" w:fill="FFFFFF"/>
        <w:bidi w:val="0"/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Воспитывать бережное, заботливое отношение к обитателям аквариума.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rPr>
          <w:rFonts w:eastAsia="MS Mincho"/>
          <w:color w:val="000000"/>
          <w:sz w:val="28"/>
          <w:szCs w:val="28"/>
          <w:lang w:eastAsia="zh-CN"/>
        </w:rPr>
      </w:pPr>
      <w:r>
        <w:rPr>
          <w:rFonts w:eastAsia="Symbol" w:cs="Symbol" w:ascii="Symbol" w:hAnsi="Symbol"/>
          <w:b/>
          <w:color w:val="000000"/>
          <w:sz w:val="24"/>
          <w:szCs w:val="24"/>
          <w:lang w:eastAsia="zh-CN"/>
        </w:rPr>
        <w:t xml:space="preserve"> 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</w:rPr>
      </w:pPr>
      <w:r>
        <w:rPr>
          <w:rFonts w:eastAsia="MS Mincho" w:cs="Helvetica Neue" w:ascii="Times New Roman" w:hAnsi="Times New Roman"/>
          <w:b/>
          <w:bCs/>
          <w:sz w:val="24"/>
          <w:szCs w:val="24"/>
          <w:lang w:eastAsia="zh-CN"/>
        </w:rPr>
        <w:t>Предполагаемый результат: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MS Mincho" w:cs="Helvetica Neue" w:ascii="Times New Roman" w:hAnsi="Times New Roman"/>
          <w:b w:val="false"/>
          <w:bCs w:val="false"/>
          <w:sz w:val="24"/>
          <w:szCs w:val="24"/>
          <w:lang w:eastAsia="zh-CN"/>
        </w:rPr>
        <w:t xml:space="preserve">Проявление интереса у детей к обитателям аквариума. Познакомятся с жителями аквариума (рыбки — скалярия, петушок, телескоп, золотая рыбка, гуппи). Они смогут наблюдать за растительным и животным миром аквариума.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 xml:space="preserve"> Иметь простейшие представления о некоторых особенностях строения тела в связи с их</w:t>
      </w:r>
      <w:r>
        <w:rPr>
          <w:rFonts w:eastAsia="Symbol" w:cs="Symbo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жизнью в воде, способах их передвижения.</w:t>
      </w:r>
      <w:r>
        <w:rPr>
          <w:rFonts w:eastAsia="MS Mincho" w:cs="Helvetica Neue" w:ascii="Times New Roman" w:hAnsi="Times New Roman"/>
          <w:b w:val="false"/>
          <w:bCs w:val="false"/>
          <w:sz w:val="24"/>
          <w:szCs w:val="24"/>
          <w:lang w:eastAsia="zh-CN"/>
        </w:rPr>
        <w:t xml:space="preserve"> Узнают как правильно ухаживать за ними. Дети научаться наблюдать и делать выводы.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 w:eastAsia="MS Mincho" w:cs="Helvetica Neue"/>
          <w:sz w:val="24"/>
          <w:szCs w:val="24"/>
          <w:lang w:eastAsia="zh-CN"/>
        </w:rPr>
      </w:pPr>
      <w:r>
        <w:rPr>
          <w:rFonts w:eastAsia="MS Mincho" w:cs="Helvetica Neue" w:ascii="Times New Roman" w:hAnsi="Times New Roman"/>
          <w:sz w:val="24"/>
          <w:szCs w:val="24"/>
          <w:lang w:eastAsia="zh-CN"/>
        </w:rPr>
      </w:r>
    </w:p>
    <w:p>
      <w:pPr>
        <w:pStyle w:val="Normal"/>
        <w:suppressAutoHyphens w:val="true"/>
        <w:spacing w:lineRule="atLeast" w:line="240" w:before="0" w:after="0"/>
        <w:ind w:left="-15" w:firstLine="556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Ход проекта.</w:t>
      </w:r>
    </w:p>
    <w:p>
      <w:pPr>
        <w:pStyle w:val="Normal"/>
        <w:suppressAutoHyphens w:val="true"/>
        <w:spacing w:lineRule="atLeast" w:line="240" w:before="0" w:after="0"/>
        <w:ind w:left="-15" w:hanging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Подготовительный этап.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  <w:highlight w:val="white"/>
          <w:lang w:eastAsia="ru-RU"/>
        </w:rPr>
        <w:t>Разработка и создание плана проекта на основе модели «трех вопросов».</w:t>
      </w:r>
    </w:p>
    <w:p>
      <w:pPr>
        <w:pStyle w:val="Normal"/>
        <w:shd w:val="clear" w:color="auto" w:fill="FFFFFF"/>
        <w:spacing w:lineRule="auto" w:line="240" w:before="0" w:after="0"/>
        <w:rPr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</w:rPr>
        <w:t>Сбор художественной литературы: стихи, загадки, сказки о рыбках, аквариуме.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-15" w:hanging="0"/>
        <w:rPr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 xml:space="preserve">Подбор оборудования для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>макета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 xml:space="preserve"> «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>А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 xml:space="preserve">квариум» и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 xml:space="preserve">атрибутов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shd w:fill="FFFFFF" w:val="clear"/>
          <w:lang w:eastAsia="ru-RU"/>
        </w:rPr>
        <w:t>сюжетно-ролевой игры «Рыбалка».</w:t>
      </w:r>
    </w:p>
    <w:p>
      <w:pPr>
        <w:pStyle w:val="Style21"/>
        <w:suppressAutoHyphens w:val="true"/>
        <w:spacing w:lineRule="atLeast" w:line="24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  <w:lang w:eastAsia="ru-RU"/>
        </w:rPr>
        <w:t xml:space="preserve">Подбор наглядных и дидактических 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  <w:u w:val="none"/>
          <w:lang w:eastAsia="ru-RU"/>
        </w:rPr>
        <w:t xml:space="preserve">материалов: 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  <w:lang w:eastAsia="ru-RU"/>
        </w:rPr>
        <w:t>сюжетные картины и иллюстрации.</w:t>
      </w:r>
    </w:p>
    <w:p>
      <w:pPr>
        <w:pStyle w:val="Normal"/>
        <w:suppressAutoHyphens w:val="true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tLeast" w:line="240" w:before="0" w:after="0"/>
        <w:ind w:left="-15" w:firstLine="556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Основной этап реализации проекта.</w:t>
      </w:r>
    </w:p>
    <w:p>
      <w:pPr>
        <w:pStyle w:val="Normal"/>
        <w:suppressAutoHyphens w:val="true"/>
        <w:spacing w:lineRule="atLeast" w:line="240" w:before="0" w:after="0"/>
        <w:ind w:left="-15" w:hanging="0"/>
        <w:jc w:val="center"/>
        <w:rPr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ru-RU" w:eastAsia="ru-RU"/>
        </w:rPr>
        <w:t>Образовательные  области.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-15"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Социально – коммуникативное развитие: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Беседы: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Беседа «Домашние питомцы: аквариумные рыбки».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Сюжетно – ролевые игры: «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Зоомагазин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», «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Рыбалка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».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Дидактические игры: «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Чья тень?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», «Кто 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в аквариуме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живёт», «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Найди рыбку, которую назову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».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Игры с рыбками-игрушками.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-15" w:hanging="0"/>
        <w:jc w:val="left"/>
        <w:rPr>
          <w:rFonts w:cs="Times New Roman"/>
          <w:lang w:eastAsia="ru-RU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i w:val="false"/>
          <w:i w:val="false"/>
          <w:iCs w:val="false"/>
          <w:sz w:val="24"/>
          <w:szCs w:val="24"/>
          <w:u w:val="single"/>
        </w:rPr>
      </w:pPr>
      <w:r>
        <w:rPr>
          <w:rFonts w:eastAsia="Times New Roman" w:cs="Arial" w:ascii="Times New Roman" w:hAnsi="Times New Roman"/>
          <w:b/>
          <w:bCs/>
          <w:i w:val="false"/>
          <w:iCs w:val="false"/>
          <w:color w:val="000000"/>
          <w:sz w:val="24"/>
          <w:szCs w:val="24"/>
          <w:u w:val="single"/>
          <w:lang w:eastAsia="ru-RU"/>
        </w:rPr>
        <w:t>Познавательное развитие: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НОД «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Рыбки в аквариуме».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shd w:fill="FFFFFF" w:val="clear"/>
        </w:rPr>
        <w:t xml:space="preserve">Рассматривание иллюстраций, картин с изображением различных видов рыб(сравнить их по цвету, форме, размеру, среде обитания).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Наблюдение за рыбкой в аквариуме.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shd w:fill="FFFFFF" w:val="clear"/>
        </w:rPr>
        <w:t>Беседы о том, как ухаживать за обитателями аквариума.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Прос</w:t>
      </w: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мотр мультфильма «Сказка про рыбку», «Кто живет в воде?».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lang w:eastAsia="ru-RU"/>
        </w:rPr>
        <w:t>Рассматривание модели «Строение рыбы».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lang w:eastAsia="ru-RU"/>
        </w:rPr>
        <w:t>Рассматривание ракушек, игрушечных морских обитателей.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lang w:eastAsia="ru-RU"/>
        </w:rPr>
        <w:t xml:space="preserve">Игра-эксперимент с игрушечными рыбками: опустим рыбок в таз с водой. 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lang w:eastAsia="ru-RU"/>
        </w:rPr>
        <w:t>Игра с пуговицами «Большие и маленькие рыбки», «Найди такую же рыбку-пуговицу».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Arial" w:ascii="Times New Roman" w:hAnsi="Times New Roman"/>
          <w:b/>
          <w:bCs/>
          <w:color w:val="000000"/>
          <w:sz w:val="24"/>
          <w:szCs w:val="24"/>
          <w:u w:val="single"/>
        </w:rPr>
        <w:t>Художественно – эстетическое развитие: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НОД  нетрадиционное рисование (ладошка) «Рыбка в аквариуме».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 xml:space="preserve">     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>Р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>аскрашивание раскрасок «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>Р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>ыб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>ки</w:t>
      </w:r>
      <w:r>
        <w:rPr>
          <w:rFonts w:eastAsia="Times New Roman" w:cs="Arial" w:ascii="Times New Roman" w:hAnsi="Times New Roman"/>
          <w:b w:val="false"/>
          <w:bCs w:val="false"/>
          <w:color w:val="111111"/>
          <w:sz w:val="24"/>
          <w:szCs w:val="24"/>
        </w:rPr>
        <w:t>».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rFonts w:eastAsia="Times New Roman" w:cs="Arial"/>
          <w:color w:val="000000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Arial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Речевое развитие: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bidi w:val="0"/>
        <w:spacing w:lineRule="auto" w:line="240" w:before="0" w:after="0"/>
        <w:ind w:left="72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НОД «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А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квариум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ные рыбки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».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bidi w:val="0"/>
        <w:spacing w:lineRule="auto" w:line="240" w:before="0" w:after="0"/>
        <w:ind w:left="72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Чтение стихотворени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я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 И. Токмакова «Где спит рыбка?», А. Тесленко «В аквариуме рыбки...»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bidi w:val="0"/>
        <w:spacing w:lineRule="auto" w:line="240" w:before="0" w:after="0"/>
        <w:ind w:left="72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Загадывание загадок об аквариуме, рыбках.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lineRule="auto" w:line="240" w:before="0" w:after="0"/>
        <w:ind w:left="72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Речевая игра с мячом «Назови ласково», «Что делает рыбка?»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eastAsia="Times New Roman" w:cs="Arial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Физическое развитие:</w:t>
      </w:r>
    </w:p>
    <w:p>
      <w:pPr>
        <w:pStyle w:val="Normal"/>
        <w:shd w:val="clear" w:color="auto" w:fill="FFFFFF"/>
        <w:spacing w:lineRule="atLeast" w:line="294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Дыхательное упражнение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Качаю рыбку на волне».</w:t>
      </w:r>
    </w:p>
    <w:p>
      <w:pPr>
        <w:pStyle w:val="Normal"/>
        <w:shd w:val="clear" w:color="auto" w:fill="FFFFFF"/>
        <w:spacing w:lineRule="atLeast" w:line="294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Пальчиковая игра «Жил да был один налим...»</w:t>
      </w:r>
    </w:p>
    <w:p>
      <w:pPr>
        <w:pStyle w:val="Normal"/>
        <w:shd w:val="clear" w:color="auto" w:fill="FFFFFF"/>
        <w:spacing w:lineRule="atLeast" w:line="294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Подвижная игра «Плавающие рыбки».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color w:val="000000"/>
          <w:sz w:val="24"/>
          <w:szCs w:val="24"/>
        </w:rPr>
        <w:t>Развивающая среда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Р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акуш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ки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, игрушечны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е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 морски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е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 обитател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и для рассматривния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Внести в группу раскраски «Рыб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ки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».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 xml:space="preserve">Иллюстрации по теме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проекта.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Создание макета «Аквариум».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 xml:space="preserve">Д/игры по теме проекта.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Атрибуты для с/р «Рыбалка».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360" w:hanging="0"/>
        <w:rPr>
          <w:rFonts w:eastAsia="Times New Roman" w:cs="Arial"/>
          <w:color w:val="000000"/>
          <w:lang w:eastAsia="ru-RU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uppressAutoHyphens w:val="true"/>
        <w:spacing w:lineRule="auto" w:line="240" w:before="111" w:after="111"/>
        <w:jc w:val="center"/>
        <w:rPr>
          <w:sz w:val="24"/>
          <w:szCs w:val="24"/>
        </w:rPr>
      </w:pPr>
      <w:r>
        <w:rPr>
          <w:rFonts w:eastAsia="MS Mincho" w:cs="Times New Roman" w:ascii="Times New Roman" w:hAnsi="Times New Roman"/>
          <w:b/>
          <w:bCs/>
          <w:sz w:val="24"/>
          <w:szCs w:val="24"/>
          <w:lang w:eastAsia="zh-CN"/>
        </w:rPr>
        <w:t>Взаимодействие с семьями</w:t>
      </w:r>
      <w:r>
        <w:rPr>
          <w:b/>
          <w:bCs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Знакомство с темой проекта.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Консультаци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я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</w:rPr>
        <w:t>:</w:t>
      </w:r>
      <w:r>
        <w:rPr>
          <w:rFonts w:eastAsia="Times New Roman" w:cs="Arial" w:ascii="Times New Roman" w:hAnsi="Times New Roman"/>
          <w:b w:val="false"/>
          <w:bCs w:val="false"/>
          <w:i/>
          <w:iCs/>
          <w:color w:val="000000"/>
          <w:sz w:val="24"/>
          <w:szCs w:val="24"/>
        </w:rPr>
        <w:t xml:space="preserve"> </w:t>
      </w: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«Заводить или нет аквариумных питомцев?»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Фотоотчёт реализации проекта.</w:t>
      </w:r>
    </w:p>
    <w:p>
      <w:pPr>
        <w:pStyle w:val="Normal"/>
        <w:suppressAutoHyphens w:val="true"/>
        <w:spacing w:lineRule="auto" w:line="240" w:before="54" w:after="54"/>
        <w:jc w:val="center"/>
        <w:rPr>
          <w:sz w:val="24"/>
          <w:szCs w:val="24"/>
        </w:rPr>
      </w:pPr>
      <w:r>
        <w:rPr>
          <w:rFonts w:eastAsia="MS Mincho" w:cs="Times New Roman" w:ascii="Times New Roman" w:hAnsi="Times New Roman"/>
          <w:b/>
          <w:sz w:val="24"/>
          <w:szCs w:val="24"/>
          <w:lang w:eastAsia="zh-CN"/>
        </w:rPr>
        <w:t>Заключительный этап:</w:t>
      </w:r>
    </w:p>
    <w:p>
      <w:pPr>
        <w:pStyle w:val="Normal"/>
        <w:tabs>
          <w:tab w:val="clear" w:pos="720"/>
          <w:tab w:val="left" w:pos="0" w:leader="none"/>
        </w:tabs>
        <w:suppressAutoHyphens w:val="true"/>
        <w:spacing w:lineRule="auto" w:line="240" w:before="0" w:after="0"/>
        <w:rPr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  <w:lang w:eastAsia="zh-CN"/>
        </w:rPr>
        <w:t xml:space="preserve">Выставка детских работ по теме проекта «Обитатели аквариума». Создание  </w:t>
      </w:r>
      <w:r>
        <w:rPr>
          <w:rFonts w:eastAsia="MS Mincho" w:cs="Arial" w:ascii="Times New Roman" w:hAnsi="Times New Roman"/>
          <w:color w:val="000000"/>
          <w:sz w:val="24"/>
          <w:szCs w:val="24"/>
          <w:lang w:eastAsia="zh-CN"/>
        </w:rPr>
        <w:t>макета «Аквариум», кейса дидактических игр по теме проекта, изготовление атрибутов для с/р игры «Рыбалка».</w:t>
      </w:r>
    </w:p>
    <w:p>
      <w:pPr>
        <w:pStyle w:val="Normal"/>
        <w:tabs>
          <w:tab w:val="clear" w:pos="720"/>
          <w:tab w:val="left" w:pos="0" w:leader="none"/>
        </w:tabs>
        <w:suppressAutoHyphens w:val="true"/>
        <w:spacing w:lineRule="auto" w:line="240" w:before="0" w:after="0"/>
        <w:rPr>
          <w:rFonts w:ascii="Times New Roman" w:hAnsi="Times New Roman" w:eastAsia="MS Mincho" w:cs="Arial"/>
          <w:color w:val="000000"/>
          <w:sz w:val="24"/>
          <w:szCs w:val="24"/>
          <w:lang w:eastAsia="zh-CN"/>
        </w:rPr>
      </w:pPr>
      <w:r>
        <w:rPr>
          <w:rFonts w:eastAsia="MS Mincho" w:cs="Arial" w:ascii="Times New Roman" w:hAnsi="Times New Roman"/>
          <w:color w:val="000000"/>
          <w:sz w:val="24"/>
          <w:szCs w:val="24"/>
          <w:lang w:eastAsia="zh-CN"/>
        </w:rPr>
      </w:r>
    </w:p>
    <w:p>
      <w:pPr>
        <w:pStyle w:val="Normal"/>
        <w:suppressAutoHyphens w:val="true"/>
        <w:spacing w:lineRule="auto" w:line="240" w:before="57" w:after="57"/>
        <w:rPr>
          <w:sz w:val="24"/>
          <w:szCs w:val="24"/>
        </w:rPr>
      </w:pPr>
      <w:r>
        <w:rPr>
          <w:rFonts w:eastAsia="MS Mincho" w:cs="Times New Roman" w:ascii="Times New Roman" w:hAnsi="Times New Roman"/>
          <w:b/>
          <w:sz w:val="24"/>
          <w:szCs w:val="24"/>
          <w:lang w:eastAsia="zh-CN"/>
        </w:rPr>
        <w:t>Итог проек</w:t>
      </w:r>
      <w:r>
        <w:rPr>
          <w:rFonts w:eastAsia="MS Mincho" w:cs="Arial" w:ascii="Times New Roman" w:hAnsi="Times New Roman"/>
          <w:b/>
          <w:bCs/>
          <w:sz w:val="24"/>
          <w:szCs w:val="24"/>
          <w:lang w:eastAsia="zh-CN"/>
        </w:rPr>
        <w:t>та:</w:t>
      </w:r>
    </w:p>
    <w:p>
      <w:pPr>
        <w:pStyle w:val="Normal"/>
        <w:suppressAutoHyphens w:val="true"/>
        <w:spacing w:lineRule="atLeast" w:line="330" w:before="0" w:after="0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MS Mincho" w:cs="Helvetica Neue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 xml:space="preserve">У детей появился устойчивый интереса к обитателям аквариума. </w:t>
      </w:r>
      <w:r>
        <w:rPr>
          <w:rFonts w:eastAsia="MS Mincho" w:cs="Arial" w:ascii="Times New Roman" w:hAnsi="Times New Roman"/>
          <w:b w:val="false"/>
          <w:bCs w:val="false"/>
          <w:color w:val="000000"/>
          <w:sz w:val="24"/>
          <w:szCs w:val="24"/>
          <w:lang w:eastAsia="zh-CN"/>
        </w:rPr>
        <w:t>Дети с большим интересом включались в различные виды деятельности по реализации задуманного по теме проекта.</w:t>
      </w:r>
    </w:p>
    <w:p>
      <w:pPr>
        <w:pStyle w:val="Normal"/>
        <w:shd w:val="clear" w:color="auto" w:fill="FFFFFF"/>
        <w:spacing w:lineRule="atLeast" w:line="294" w:before="0" w:after="0"/>
        <w:rPr>
          <w:rFonts w:ascii="yandex-sans" w:hAnsi="yandex-sans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u w:val="none"/>
        </w:rPr>
        <w:t xml:space="preserve">Задачи проекта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были выполнены полностью: дети различают рыбок, называют золотую рыбку, гуппи, других обитателей макета «Аквариум» (рачков, улиток); определяют основное строение, характерные особенности, знают признаки живого (рыбка ест, плавает, смотрит), называют рыбкин дом-аквариум, понимают, что рыбкам нужна чистая вода-аквариум надо чистить, воду менять, за рыбками надо ухаживать-кормить специальным кормом. Дети испытывают радость от наблюдения за живыми объектами, от общения с рыбками, эмоционально сопереживают, проявляют заботу. Дети в самостоятельной деятельности раскрашивают рыбок, других морских обитателей, с удовольствием рассматривают книжки, картинки, играют «в рыбок». </w:t>
      </w:r>
    </w:p>
    <w:p>
      <w:pPr>
        <w:pStyle w:val="Style17"/>
        <w:shd w:val="clear" w:color="auto" w:fill="FFFFFF"/>
        <w:suppressAutoHyphens w:val="true"/>
        <w:spacing w:lineRule="auto" w:line="240" w:before="0" w:after="0"/>
        <w:rPr>
          <w:rFonts w:ascii="yandex-sans" w:hAnsi="yandex-sans"/>
          <w:color w:val="000000"/>
          <w:sz w:val="28"/>
          <w:szCs w:val="28"/>
        </w:rPr>
      </w:pPr>
      <w:r>
        <w:rPr>
          <w:rFonts w:eastAsia="MS Mincho" w:cs="Arial" w:ascii="Times New Roman" w:hAnsi="Times New Roman"/>
          <w:color w:val="000000"/>
          <w:sz w:val="24"/>
          <w:szCs w:val="24"/>
          <w:lang w:eastAsia="zh-CN"/>
        </w:rPr>
        <w:t>Дети и родители приняли активное участие в реализации проекта.</w:t>
      </w:r>
    </w:p>
    <w:p>
      <w:pPr>
        <w:pStyle w:val="Style17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MS Mincho" w:cs="Arial"/>
          <w:sz w:val="24"/>
          <w:szCs w:val="24"/>
          <w:lang w:eastAsia="zh-CN"/>
        </w:rPr>
      </w:pPr>
      <w:r>
        <w:rPr>
          <w:rFonts w:eastAsia="MS Mincho" w:cs="Arial" w:ascii="Times New Roman" w:hAnsi="Times New Roman"/>
          <w:sz w:val="24"/>
          <w:szCs w:val="24"/>
          <w:lang w:eastAsia="zh-CN"/>
        </w:rPr>
      </w:r>
    </w:p>
    <w:p>
      <w:pPr>
        <w:pStyle w:val="Normal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Выводы:</w:t>
      </w:r>
    </w:p>
    <w:p>
      <w:pPr>
        <w:pStyle w:val="Normal"/>
        <w:spacing w:lineRule="auto" w:line="240" w:before="0" w:after="2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этих результатов можно сделать вывод, что уровень интереса детей младшего дошкольного возраста  в познании флоры и фауны аквариума значительно вырос. Дети стали различать рыбок, познакомились с условиями их обитания, узнали как ухаживать за  декоративными рыбками.</w:t>
      </w:r>
    </w:p>
    <w:p>
      <w:pPr>
        <w:pStyle w:val="Normal"/>
        <w:spacing w:lineRule="auto" w:line="240" w:before="0" w:after="29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Данный проект подтвердил, что и в дальнейшем необходимо способствовать слиянию ребенка с природой, формировать эстетическое отношение к ней, углублять знания, совершенствовать навыки, поддерживать индивидуальность. </w:t>
      </w:r>
    </w:p>
    <w:sectPr>
      <w:type w:val="nextPage"/>
      <w:pgSz w:w="11906" w:h="16838"/>
      <w:pgMar w:left="1380" w:right="850" w:header="0" w:top="465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mbol">
    <w:charset w:val="cc"/>
    <w:family w:val="roman"/>
    <w:pitch w:val="variable"/>
  </w:font>
  <w:font w:name="Times New Roman">
    <w:charset w:val="01"/>
    <w:family w:val="roman"/>
    <w:pitch w:val="variable"/>
  </w:font>
  <w:font w:name="yandex-san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basedOn w:val="DefaultParagraphFont"/>
    <w:uiPriority w:val="22"/>
    <w:qFormat/>
    <w:rsid w:val="00ab604a"/>
    <w:rPr>
      <w:b/>
      <w:bCs/>
    </w:rPr>
  </w:style>
  <w:style w:type="character" w:styleId="ListLabel1">
    <w:name w:val="ListLabel 1"/>
    <w:qFormat/>
    <w:rPr>
      <w:rFonts w:ascii="Arial" w:hAnsi="Arial"/>
      <w:sz w:val="21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Arial" w:hAnsi="Arial"/>
      <w:sz w:val="21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ascii="Arial" w:hAnsi="Arial"/>
      <w:sz w:val="21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Arial" w:hAnsi="Arial"/>
      <w:sz w:val="21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rFonts w:ascii="Arial" w:hAnsi="Arial"/>
      <w:sz w:val="21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character" w:styleId="ListLabel46">
    <w:name w:val="ListLabel 46"/>
    <w:qFormat/>
    <w:rPr>
      <w:rFonts w:ascii="Times New Roman" w:hAnsi="Times New Roman" w:cs="OpenSymbol"/>
      <w:b w:val="false"/>
      <w:sz w:val="28"/>
    </w:rPr>
  </w:style>
  <w:style w:type="character" w:styleId="ListLabel47">
    <w:name w:val="ListLabel 47"/>
    <w:qFormat/>
    <w:rPr>
      <w:rFonts w:cs="Courier New"/>
      <w:sz w:val="20"/>
    </w:rPr>
  </w:style>
  <w:style w:type="character" w:styleId="ListLabel48">
    <w:name w:val="ListLabel 48"/>
    <w:qFormat/>
    <w:rPr>
      <w:rFonts w:cs="Wingdings"/>
      <w:sz w:val="20"/>
    </w:rPr>
  </w:style>
  <w:style w:type="character" w:styleId="ListLabel49">
    <w:name w:val="ListLabel 49"/>
    <w:qFormat/>
    <w:rPr>
      <w:rFonts w:cs="Wingdings"/>
      <w:sz w:val="20"/>
    </w:rPr>
  </w:style>
  <w:style w:type="character" w:styleId="ListLabel50">
    <w:name w:val="ListLabel 50"/>
    <w:qFormat/>
    <w:rPr>
      <w:rFonts w:cs="Wingdings"/>
      <w:sz w:val="20"/>
    </w:rPr>
  </w:style>
  <w:style w:type="character" w:styleId="ListLabel51">
    <w:name w:val="ListLabel 51"/>
    <w:qFormat/>
    <w:rPr>
      <w:rFonts w:cs="Wingdings"/>
      <w:sz w:val="20"/>
    </w:rPr>
  </w:style>
  <w:style w:type="character" w:styleId="ListLabel52">
    <w:name w:val="ListLabel 52"/>
    <w:qFormat/>
    <w:rPr>
      <w:rFonts w:cs="Wingdings"/>
      <w:sz w:val="20"/>
    </w:rPr>
  </w:style>
  <w:style w:type="character" w:styleId="ListLabel53">
    <w:name w:val="ListLabel 53"/>
    <w:qFormat/>
    <w:rPr>
      <w:rFonts w:cs="Wingdings"/>
      <w:sz w:val="20"/>
    </w:rPr>
  </w:style>
  <w:style w:type="character" w:styleId="ListLabel54">
    <w:name w:val="ListLabel 54"/>
    <w:qFormat/>
    <w:rPr>
      <w:rFonts w:cs="Wingdings"/>
      <w:sz w:val="20"/>
    </w:rPr>
  </w:style>
  <w:style w:type="character" w:styleId="ListLabel55">
    <w:name w:val="ListLabel 55"/>
    <w:qFormat/>
    <w:rPr>
      <w:rFonts w:ascii="Arial" w:hAnsi="Arial" w:cs="Symbol"/>
      <w:sz w:val="21"/>
    </w:rPr>
  </w:style>
  <w:style w:type="character" w:styleId="ListLabel56">
    <w:name w:val="ListLabel 56"/>
    <w:qFormat/>
    <w:rPr>
      <w:rFonts w:cs="Courier New"/>
      <w:sz w:val="20"/>
    </w:rPr>
  </w:style>
  <w:style w:type="character" w:styleId="ListLabel57">
    <w:name w:val="ListLabel 57"/>
    <w:qFormat/>
    <w:rPr>
      <w:rFonts w:cs="Wingdings"/>
      <w:sz w:val="20"/>
    </w:rPr>
  </w:style>
  <w:style w:type="character" w:styleId="ListLabel58">
    <w:name w:val="ListLabel 58"/>
    <w:qFormat/>
    <w:rPr>
      <w:rFonts w:cs="Wingdings"/>
      <w:sz w:val="20"/>
    </w:rPr>
  </w:style>
  <w:style w:type="character" w:styleId="ListLabel59">
    <w:name w:val="ListLabel 59"/>
    <w:qFormat/>
    <w:rPr>
      <w:rFonts w:cs="Wingdings"/>
      <w:sz w:val="20"/>
    </w:rPr>
  </w:style>
  <w:style w:type="character" w:styleId="ListLabel60">
    <w:name w:val="ListLabel 60"/>
    <w:qFormat/>
    <w:rPr>
      <w:rFonts w:cs="Wingdings"/>
      <w:sz w:val="20"/>
    </w:rPr>
  </w:style>
  <w:style w:type="character" w:styleId="ListLabel61">
    <w:name w:val="ListLabel 61"/>
    <w:qFormat/>
    <w:rPr>
      <w:rFonts w:cs="Wingdings"/>
      <w:sz w:val="20"/>
    </w:rPr>
  </w:style>
  <w:style w:type="character" w:styleId="ListLabel62">
    <w:name w:val="ListLabel 62"/>
    <w:qFormat/>
    <w:rPr>
      <w:rFonts w:cs="Wingdings"/>
      <w:sz w:val="20"/>
    </w:rPr>
  </w:style>
  <w:style w:type="character" w:styleId="ListLabel63">
    <w:name w:val="ListLabel 63"/>
    <w:qFormat/>
    <w:rPr>
      <w:rFonts w:cs="Wingdings"/>
      <w:sz w:val="20"/>
    </w:rPr>
  </w:style>
  <w:style w:type="character" w:styleId="ListLabel64">
    <w:name w:val="ListLabel 64"/>
    <w:qFormat/>
    <w:rPr>
      <w:rFonts w:ascii="Arial" w:hAnsi="Arial" w:cs="Symbol"/>
      <w:sz w:val="21"/>
    </w:rPr>
  </w:style>
  <w:style w:type="character" w:styleId="ListLabel65">
    <w:name w:val="ListLabel 65"/>
    <w:qFormat/>
    <w:rPr>
      <w:rFonts w:cs="Courier New"/>
      <w:sz w:val="20"/>
    </w:rPr>
  </w:style>
  <w:style w:type="character" w:styleId="ListLabel66">
    <w:name w:val="ListLabel 66"/>
    <w:qFormat/>
    <w:rPr>
      <w:rFonts w:cs="Wingdings"/>
      <w:sz w:val="20"/>
    </w:rPr>
  </w:style>
  <w:style w:type="character" w:styleId="ListLabel67">
    <w:name w:val="ListLabel 67"/>
    <w:qFormat/>
    <w:rPr>
      <w:rFonts w:cs="Wingdings"/>
      <w:sz w:val="20"/>
    </w:rPr>
  </w:style>
  <w:style w:type="character" w:styleId="ListLabel68">
    <w:name w:val="ListLabel 68"/>
    <w:qFormat/>
    <w:rPr>
      <w:rFonts w:cs="Wingdings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character" w:styleId="ListLabel73">
    <w:name w:val="ListLabel 73"/>
    <w:qFormat/>
    <w:rPr>
      <w:rFonts w:ascii="Arial" w:hAnsi="Arial" w:cs="Symbol"/>
      <w:sz w:val="21"/>
    </w:rPr>
  </w:style>
  <w:style w:type="character" w:styleId="ListLabel74">
    <w:name w:val="ListLabel 74"/>
    <w:qFormat/>
    <w:rPr>
      <w:rFonts w:cs="Courier New"/>
      <w:sz w:val="20"/>
    </w:rPr>
  </w:style>
  <w:style w:type="character" w:styleId="ListLabel75">
    <w:name w:val="ListLabel 75"/>
    <w:qFormat/>
    <w:rPr>
      <w:rFonts w:cs="Wingdings"/>
      <w:sz w:val="20"/>
    </w:rPr>
  </w:style>
  <w:style w:type="character" w:styleId="ListLabel76">
    <w:name w:val="ListLabel 76"/>
    <w:qFormat/>
    <w:rPr>
      <w:rFonts w:cs="Wingdings"/>
      <w:sz w:val="20"/>
    </w:rPr>
  </w:style>
  <w:style w:type="character" w:styleId="ListLabel77">
    <w:name w:val="ListLabel 77"/>
    <w:qFormat/>
    <w:rPr>
      <w:rFonts w:cs="Wingdings"/>
      <w:sz w:val="20"/>
    </w:rPr>
  </w:style>
  <w:style w:type="character" w:styleId="ListLabel78">
    <w:name w:val="ListLabel 78"/>
    <w:qFormat/>
    <w:rPr>
      <w:rFonts w:cs="Wingdings"/>
      <w:sz w:val="20"/>
    </w:rPr>
  </w:style>
  <w:style w:type="character" w:styleId="ListLabel79">
    <w:name w:val="ListLabel 79"/>
    <w:qFormat/>
    <w:rPr>
      <w:rFonts w:cs="Wingdings"/>
      <w:sz w:val="20"/>
    </w:rPr>
  </w:style>
  <w:style w:type="character" w:styleId="ListLabel80">
    <w:name w:val="ListLabel 80"/>
    <w:qFormat/>
    <w:rPr>
      <w:rFonts w:cs="Wingdings"/>
      <w:sz w:val="20"/>
    </w:rPr>
  </w:style>
  <w:style w:type="character" w:styleId="ListLabel81">
    <w:name w:val="ListLabel 81"/>
    <w:qFormat/>
    <w:rPr>
      <w:rFonts w:cs="Wingdings"/>
      <w:sz w:val="20"/>
    </w:rPr>
  </w:style>
  <w:style w:type="character" w:styleId="ListLabel82">
    <w:name w:val="ListLabel 82"/>
    <w:qFormat/>
    <w:rPr>
      <w:rFonts w:cs="Symbol"/>
      <w:sz w:val="21"/>
    </w:rPr>
  </w:style>
  <w:style w:type="character" w:styleId="ListLabel83">
    <w:name w:val="ListLabel 83"/>
    <w:qFormat/>
    <w:rPr>
      <w:rFonts w:cs="Courier New"/>
      <w:sz w:val="20"/>
    </w:rPr>
  </w:style>
  <w:style w:type="character" w:styleId="ListLabel84">
    <w:name w:val="ListLabel 84"/>
    <w:qFormat/>
    <w:rPr>
      <w:rFonts w:cs="Wingdings"/>
      <w:sz w:val="20"/>
    </w:rPr>
  </w:style>
  <w:style w:type="character" w:styleId="ListLabel85">
    <w:name w:val="ListLabel 85"/>
    <w:qFormat/>
    <w:rPr>
      <w:rFonts w:cs="Wingdings"/>
      <w:sz w:val="20"/>
    </w:rPr>
  </w:style>
  <w:style w:type="character" w:styleId="ListLabel86">
    <w:name w:val="ListLabel 86"/>
    <w:qFormat/>
    <w:rPr>
      <w:rFonts w:cs="Wingdings"/>
      <w:sz w:val="20"/>
    </w:rPr>
  </w:style>
  <w:style w:type="character" w:styleId="ListLabel87">
    <w:name w:val="ListLabel 87"/>
    <w:qFormat/>
    <w:rPr>
      <w:rFonts w:cs="Wingdings"/>
      <w:sz w:val="20"/>
    </w:rPr>
  </w:style>
  <w:style w:type="character" w:styleId="ListLabel88">
    <w:name w:val="ListLabel 88"/>
    <w:qFormat/>
    <w:rPr>
      <w:rFonts w:cs="Wingdings"/>
      <w:sz w:val="20"/>
    </w:rPr>
  </w:style>
  <w:style w:type="character" w:styleId="ListLabel89">
    <w:name w:val="ListLabel 89"/>
    <w:qFormat/>
    <w:rPr>
      <w:rFonts w:cs="Wingdings"/>
      <w:sz w:val="20"/>
    </w:rPr>
  </w:style>
  <w:style w:type="character" w:styleId="ListLabel90">
    <w:name w:val="ListLabel 90"/>
    <w:qFormat/>
    <w:rPr>
      <w:rFonts w:cs="Wingdings"/>
      <w:sz w:val="20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ab604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1">
    <w:name w:val="Горизонтальная линия"/>
    <w:basedOn w:val="Normal"/>
    <w:next w:val="Style17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LibreOffice/6.1.3.2$Windows_x86 LibreOffice_project/86daf60bf00efa86ad547e59e09d6bb77c699acb</Application>
  <Pages>12</Pages>
  <Words>3199</Words>
  <Characters>20929</Characters>
  <CharactersWithSpaces>23925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2019-11-19T14:38:00Z</dcterms:created>
  <dc:creator>user</dc:creator>
  <dc:description/>
  <dc:language>ru-RU</dc:language>
  <cp:lastModifiedBy/>
  <dcterms:modified xsi:type="dcterms:W3CDTF">2019-12-04T20:05:38Z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