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E7" w:rsidRDefault="00357AC7">
      <w:pPr>
        <w:suppressAutoHyphens/>
        <w:spacing w:before="150" w:after="150" w:line="315" w:lineRule="atLeast"/>
        <w:jc w:val="center"/>
      </w:pPr>
      <w:r>
        <w:rPr>
          <w:rFonts w:ascii="Times New Roman" w:eastAsia="MS Mincho" w:hAnsi="Times New Roman" w:cs="Times New Roman"/>
          <w:b/>
          <w:sz w:val="32"/>
          <w:szCs w:val="24"/>
          <w:lang w:eastAsia="zh-CN"/>
        </w:rPr>
        <w:t>Проект «</w:t>
      </w:r>
      <w:r>
        <w:rPr>
          <w:rFonts w:ascii="Times New Roman" w:eastAsia="MS Mincho" w:hAnsi="Times New Roman" w:cs="Times New Roman"/>
          <w:b/>
          <w:bCs/>
          <w:sz w:val="32"/>
          <w:szCs w:val="24"/>
          <w:lang w:eastAsia="zh-CN"/>
        </w:rPr>
        <w:t xml:space="preserve">Муха </w:t>
      </w:r>
      <w:proofErr w:type="gramStart"/>
      <w:r>
        <w:rPr>
          <w:rFonts w:ascii="Times New Roman" w:eastAsia="MS Mincho" w:hAnsi="Times New Roman" w:cs="Times New Roman"/>
          <w:b/>
          <w:bCs/>
          <w:sz w:val="32"/>
          <w:szCs w:val="24"/>
          <w:lang w:eastAsia="zh-CN"/>
        </w:rPr>
        <w:t>-Ц</w:t>
      </w:r>
      <w:proofErr w:type="gramEnd"/>
      <w:r>
        <w:rPr>
          <w:rFonts w:ascii="Times New Roman" w:eastAsia="MS Mincho" w:hAnsi="Times New Roman" w:cs="Times New Roman"/>
          <w:b/>
          <w:bCs/>
          <w:sz w:val="32"/>
          <w:szCs w:val="24"/>
          <w:lang w:eastAsia="zh-CN"/>
        </w:rPr>
        <w:t>окотуха и все, все, все...</w:t>
      </w:r>
      <w:r>
        <w:rPr>
          <w:rFonts w:ascii="Times New Roman" w:eastAsia="MS Mincho" w:hAnsi="Times New Roman" w:cs="Times New Roman"/>
          <w:b/>
          <w:sz w:val="32"/>
          <w:szCs w:val="24"/>
          <w:lang w:eastAsia="zh-CN"/>
        </w:rPr>
        <w:t>».</w:t>
      </w:r>
    </w:p>
    <w:p w:rsidR="00CF7EE7" w:rsidRDefault="00357AC7">
      <w:pPr>
        <w:suppressAutoHyphens/>
        <w:spacing w:before="36" w:after="36" w:line="315" w:lineRule="atLeast"/>
      </w:pP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Вид проекта:</w:t>
      </w:r>
      <w:r>
        <w:rPr>
          <w:rFonts w:ascii="Times New Roman" w:eastAsia="MS Mincho" w:hAnsi="Times New Roman" w:cs="Helvetica Neue"/>
          <w:sz w:val="28"/>
          <w:szCs w:val="28"/>
          <w:lang w:eastAsia="zh-CN"/>
        </w:rPr>
        <w:t xml:space="preserve"> познавательно - творческий</w:t>
      </w:r>
      <w:proofErr w:type="gramStart"/>
      <w:r>
        <w:rPr>
          <w:rFonts w:ascii="Times New Roman" w:eastAsia="MS Mincho" w:hAnsi="Times New Roman" w:cs="Helvetica Neue"/>
          <w:sz w:val="28"/>
          <w:szCs w:val="28"/>
          <w:lang w:eastAsia="zh-CN"/>
        </w:rPr>
        <w:t xml:space="preserve"> .</w:t>
      </w:r>
      <w:proofErr w:type="gramEnd"/>
    </w:p>
    <w:p w:rsidR="00CF7EE7" w:rsidRDefault="00357AC7">
      <w:pPr>
        <w:suppressAutoHyphens/>
        <w:spacing w:after="0" w:line="330" w:lineRule="atLeast"/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zh-CN"/>
        </w:rPr>
        <w:t>Тип</w:t>
      </w: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 xml:space="preserve"> проекта:</w:t>
      </w:r>
      <w:r>
        <w:rPr>
          <w:rFonts w:ascii="Times New Roman" w:eastAsia="MS Mincho" w:hAnsi="Times New Roman" w:cs="Helvetica Neue"/>
          <w:sz w:val="28"/>
          <w:szCs w:val="28"/>
          <w:lang w:eastAsia="zh-CN"/>
        </w:rPr>
        <w:t xml:space="preserve"> краткосрочный, </w:t>
      </w:r>
      <w:r>
        <w:rPr>
          <w:rStyle w:val="a4"/>
          <w:rFonts w:ascii="Times New Roman" w:eastAsia="MS Mincho" w:hAnsi="Times New Roman" w:cs="Helvetica Neue;Arial"/>
          <w:b w:val="0"/>
          <w:bCs w:val="0"/>
          <w:color w:val="000000"/>
          <w:sz w:val="28"/>
          <w:szCs w:val="28"/>
          <w:lang w:eastAsia="zh-CN"/>
        </w:rPr>
        <w:t>групповой</w:t>
      </w:r>
      <w:r>
        <w:rPr>
          <w:rFonts w:ascii="Times New Roman" w:eastAsia="MS Mincho" w:hAnsi="Times New Roman" w:cs="Helvetica Neue;Arial"/>
          <w:color w:val="000000"/>
          <w:sz w:val="28"/>
          <w:szCs w:val="28"/>
          <w:lang w:eastAsia="zh-CN"/>
        </w:rPr>
        <w:t>.</w:t>
      </w:r>
      <w:r>
        <w:rPr>
          <w:rFonts w:ascii="Times New Roman" w:eastAsia="MS Mincho" w:hAnsi="Times New Roman" w:cs="Times New Roman"/>
          <w:sz w:val="28"/>
          <w:szCs w:val="28"/>
          <w:lang w:eastAsia="zh-CN"/>
        </w:rPr>
        <w:br/>
      </w: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 xml:space="preserve">Участники </w:t>
      </w:r>
      <w:proofErr w:type="spell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проекта</w:t>
      </w:r>
      <w:proofErr w:type="gram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:</w:t>
      </w:r>
      <w:r>
        <w:rPr>
          <w:rFonts w:ascii="Times New Roman" w:eastAsia="MS Mincho" w:hAnsi="Times New Roman" w:cs="Helvetica Neue"/>
          <w:sz w:val="28"/>
          <w:szCs w:val="28"/>
          <w:lang w:eastAsia="zh-CN"/>
        </w:rPr>
        <w:t>д</w:t>
      </w:r>
      <w:proofErr w:type="gramEnd"/>
      <w:r>
        <w:rPr>
          <w:rFonts w:ascii="Times New Roman" w:eastAsia="MS Mincho" w:hAnsi="Times New Roman" w:cs="Helvetica Neue"/>
          <w:sz w:val="28"/>
          <w:szCs w:val="28"/>
          <w:lang w:eastAsia="zh-CN"/>
        </w:rPr>
        <w:t>ети</w:t>
      </w:r>
      <w:proofErr w:type="spellEnd"/>
      <w:r>
        <w:rPr>
          <w:rFonts w:ascii="Times New Roman" w:eastAsia="MS Mincho" w:hAnsi="Times New Roman" w:cs="Helvetica Neue"/>
          <w:sz w:val="28"/>
          <w:szCs w:val="28"/>
          <w:lang w:eastAsia="zh-CN"/>
        </w:rPr>
        <w:t xml:space="preserve"> младшей группы, воспитатели, родители воспитанников.</w:t>
      </w:r>
      <w:r>
        <w:rPr>
          <w:rFonts w:ascii="Times New Roman" w:eastAsia="MS Mincho" w:hAnsi="Times New Roman" w:cs="Times New Roman"/>
          <w:sz w:val="28"/>
          <w:szCs w:val="28"/>
          <w:lang w:eastAsia="zh-CN"/>
        </w:rPr>
        <w:br/>
      </w: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 xml:space="preserve">Актуальность </w:t>
      </w:r>
      <w:proofErr w:type="spell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проекта</w:t>
      </w:r>
      <w:proofErr w:type="gram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:</w:t>
      </w:r>
      <w:r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zh-CN"/>
        </w:rPr>
        <w:t>Л</w:t>
      </w:r>
      <w:proofErr w:type="gramEnd"/>
      <w:r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zh-CN"/>
        </w:rPr>
        <w:t>ето</w:t>
      </w:r>
      <w:proofErr w:type="spellEnd"/>
      <w:r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zh-CN"/>
        </w:rPr>
        <w:t>! Это удивительная пора в природе, когда красоту можно увидеть на каждом шагу. Нужно только не упустить увлекательные моменты, а показать их детям. Однажды во время прогулки дети увидели насекомых. Реакция ребят была неоднозначной. Часть детей выразили радость и неподдельный интерес, другие — испугались.  В ходе беседы выяснилось, что знания дошкольников о насекомых очень скудные. И тогда мы решили узнать, кто такие насекомые, и какие бывают?</w:t>
      </w:r>
    </w:p>
    <w:p w:rsidR="00CF7EE7" w:rsidRDefault="00357AC7">
      <w:pPr>
        <w:suppressAutoHyphens/>
        <w:spacing w:after="0" w:line="330" w:lineRule="atLeast"/>
      </w:pPr>
      <w:r>
        <w:rPr>
          <w:rFonts w:ascii="Times New Roman" w:eastAsia="MS Mincho" w:hAnsi="Times New Roman" w:cs="Times New Roman"/>
          <w:sz w:val="28"/>
          <w:szCs w:val="28"/>
          <w:lang w:eastAsia="zh-CN"/>
        </w:rPr>
        <w:br/>
      </w: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 xml:space="preserve">Цель </w:t>
      </w:r>
      <w:proofErr w:type="spell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проекта</w:t>
      </w:r>
      <w:proofErr w:type="gramStart"/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:</w:t>
      </w:r>
      <w:r>
        <w:rPr>
          <w:rFonts w:ascii="Times New Roman" w:eastAsia="MS Mincho" w:hAnsi="Times New Roman" w:cs="Times New Roman"/>
          <w:sz w:val="28"/>
          <w:szCs w:val="28"/>
          <w:lang w:eastAsia="zh-CN"/>
        </w:rPr>
        <w:t>Ф</w:t>
      </w:r>
      <w:proofErr w:type="gramEnd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>ормирование</w:t>
      </w:r>
      <w:proofErr w:type="spellEnd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 xml:space="preserve"> у </w:t>
      </w:r>
      <w:proofErr w:type="spellStart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>детейо</w:t>
      </w:r>
      <w:proofErr w:type="spellEnd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>представлениии</w:t>
      </w:r>
      <w:proofErr w:type="spellEnd"/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 xml:space="preserve"> многообразии насекомых.  </w:t>
      </w: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Создание условий для развития познавательных и творческих способностей детей.</w:t>
      </w:r>
      <w:r>
        <w:rPr>
          <w:rFonts w:ascii="Times New Roman" w:eastAsia="MS Mincho" w:hAnsi="Times New Roman" w:cs="Times New Roman"/>
          <w:sz w:val="28"/>
          <w:szCs w:val="28"/>
          <w:lang w:eastAsia="zh-CN"/>
        </w:rPr>
        <w:br/>
      </w: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Задачи проекта:</w:t>
      </w:r>
    </w:p>
    <w:p w:rsidR="00CF7EE7" w:rsidRDefault="00357AC7">
      <w:pPr>
        <w:numPr>
          <w:ilvl w:val="0"/>
          <w:numId w:val="1"/>
        </w:numPr>
        <w:suppressAutoHyphens/>
        <w:spacing w:after="0" w:line="330" w:lineRule="atLeast"/>
      </w:pPr>
      <w:r>
        <w:rPr>
          <w:rFonts w:ascii="Times New Roman" w:eastAsia="MS Mincho" w:hAnsi="Times New Roman" w:cs="Helvetica Neue;Arial"/>
          <w:color w:val="000000"/>
          <w:sz w:val="28"/>
          <w:szCs w:val="28"/>
          <w:lang w:eastAsia="zh-CN"/>
        </w:rPr>
        <w:t>Формировать у детей элементарные представления</w:t>
      </w:r>
      <w:r>
        <w:rPr>
          <w:rFonts w:ascii="Times New Roman" w:eastAsia="MS Mincho" w:hAnsi="Times New Roman" w:cs="Arial"/>
          <w:color w:val="111111"/>
          <w:sz w:val="28"/>
          <w:szCs w:val="28"/>
          <w:lang w:eastAsia="zh-CN"/>
        </w:rPr>
        <w:t xml:space="preserve"> детей о насекомых</w:t>
      </w:r>
      <w:r>
        <w:rPr>
          <w:rStyle w:val="a3"/>
          <w:rFonts w:ascii="Times New Roman" w:eastAsia="MS Mincho" w:hAnsi="Times New Roman" w:cs="Arial"/>
          <w:b w:val="0"/>
          <w:bCs w:val="0"/>
          <w:color w:val="000000"/>
          <w:sz w:val="28"/>
          <w:szCs w:val="28"/>
          <w:lang w:eastAsia="zh-CN"/>
        </w:rPr>
        <w:t>;</w:t>
      </w:r>
    </w:p>
    <w:p w:rsidR="00CF7EE7" w:rsidRDefault="00357AC7">
      <w:pPr>
        <w:numPr>
          <w:ilvl w:val="0"/>
          <w:numId w:val="1"/>
        </w:numPr>
        <w:suppressAutoHyphens/>
        <w:spacing w:after="0" w:line="330" w:lineRule="atLeast"/>
      </w:pPr>
      <w:r>
        <w:rPr>
          <w:rStyle w:val="a3"/>
          <w:rFonts w:ascii="Times New Roman" w:eastAsia="MS Mincho" w:hAnsi="Times New Roman" w:cs="Arial"/>
          <w:b w:val="0"/>
          <w:bCs w:val="0"/>
          <w:color w:val="000000"/>
          <w:sz w:val="28"/>
          <w:szCs w:val="28"/>
          <w:lang w:eastAsia="zh-CN"/>
        </w:rPr>
        <w:t>Формировать умения рассматривать объект наблюдения — муха, бабочка, жук, муравей, божья коровка, стрекоза;</w:t>
      </w:r>
    </w:p>
    <w:p w:rsidR="00CF7EE7" w:rsidRDefault="00357AC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наблюдательность, речь детей;</w:t>
      </w:r>
    </w:p>
    <w:p w:rsidR="00CF7EE7" w:rsidRDefault="00357AC7">
      <w:pPr>
        <w:pStyle w:val="aa"/>
        <w:numPr>
          <w:ilvl w:val="0"/>
          <w:numId w:val="1"/>
        </w:numPr>
        <w:shd w:val="clear" w:color="auto" w:fill="FFFFFF"/>
        <w:spacing w:beforeAutospacing="0" w:after="0" w:afterAutospacing="0"/>
      </w:pPr>
      <w:r>
        <w:rPr>
          <w:rFonts w:cs="Arial"/>
          <w:color w:val="111111"/>
          <w:sz w:val="28"/>
          <w:szCs w:val="28"/>
        </w:rPr>
        <w:t>Пополнять и обогащать словарный запас детей;</w:t>
      </w:r>
    </w:p>
    <w:p w:rsidR="00CF7EE7" w:rsidRDefault="00357AC7">
      <w:pPr>
        <w:pStyle w:val="aa"/>
        <w:numPr>
          <w:ilvl w:val="0"/>
          <w:numId w:val="1"/>
        </w:numPr>
        <w:shd w:val="clear" w:color="auto" w:fill="FFFFFF"/>
        <w:spacing w:before="33" w:beforeAutospacing="0" w:after="0" w:afterAutospacing="0"/>
      </w:pPr>
      <w:r>
        <w:rPr>
          <w:rFonts w:cs="Arial"/>
          <w:color w:val="111111"/>
          <w:sz w:val="28"/>
          <w:szCs w:val="28"/>
        </w:rPr>
        <w:t>Побуждать детей отражать в творческой деятельности свои впечатления от наблюдений за насекомыми;</w:t>
      </w:r>
    </w:p>
    <w:p w:rsidR="00CF7EE7" w:rsidRDefault="00357AC7">
      <w:pPr>
        <w:pStyle w:val="aa"/>
        <w:numPr>
          <w:ilvl w:val="0"/>
          <w:numId w:val="1"/>
        </w:numPr>
        <w:shd w:val="clear" w:color="auto" w:fill="FFFFFF"/>
        <w:suppressAutoHyphens/>
        <w:spacing w:beforeAutospacing="0" w:after="0" w:afterAutospacing="0" w:line="285" w:lineRule="atLeast"/>
      </w:pPr>
      <w:r>
        <w:rPr>
          <w:rFonts w:cs="Arial"/>
          <w:color w:val="000000"/>
          <w:sz w:val="28"/>
          <w:szCs w:val="28"/>
        </w:rPr>
        <w:t>Воспитывать бережное отношение к насекомым, любовь к природе;</w:t>
      </w:r>
    </w:p>
    <w:p w:rsidR="00CF7EE7" w:rsidRDefault="00CF7EE7">
      <w:pPr>
        <w:pStyle w:val="aa"/>
        <w:shd w:val="clear" w:color="auto" w:fill="FFFFFF"/>
        <w:suppressAutoHyphens/>
        <w:spacing w:beforeAutospacing="0" w:after="52" w:afterAutospacing="0" w:line="285" w:lineRule="atLeast"/>
        <w:ind w:left="720"/>
        <w:rPr>
          <w:rFonts w:eastAsia="MS Mincho"/>
          <w:color w:val="000000"/>
          <w:sz w:val="28"/>
          <w:szCs w:val="28"/>
          <w:lang w:eastAsia="zh-CN"/>
        </w:rPr>
      </w:pPr>
    </w:p>
    <w:p w:rsidR="00CF7EE7" w:rsidRDefault="00357AC7">
      <w:pPr>
        <w:suppressAutoHyphens/>
        <w:spacing w:after="0" w:line="330" w:lineRule="atLeast"/>
      </w:pPr>
      <w:r>
        <w:rPr>
          <w:rFonts w:ascii="Times New Roman" w:eastAsia="MS Mincho" w:hAnsi="Times New Roman" w:cs="Helvetica Neue"/>
          <w:b/>
          <w:bCs/>
          <w:sz w:val="28"/>
          <w:szCs w:val="28"/>
          <w:lang w:eastAsia="zh-CN"/>
        </w:rPr>
        <w:t>Предполагаемый результат:</w:t>
      </w:r>
    </w:p>
    <w:p w:rsidR="00CF7EE7" w:rsidRDefault="00357AC7">
      <w:pPr>
        <w:pStyle w:val="a7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должны знать и называть насекомых (бабочка, муравей, жук, пчела, кузнечик);</w:t>
      </w:r>
    </w:p>
    <w:p w:rsidR="00CF7EE7" w:rsidRDefault="00357AC7">
      <w:pPr>
        <w:pStyle w:val="a7"/>
        <w:spacing w:after="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- иметь простейшие представления о некоторых особенностях внешнего вида (форма тела, количество ног, наличие крыльев), способах передвижения (прыгает, летает, бегает), издаваемых звуках (жужжит, стрекочет);</w:t>
      </w:r>
      <w:proofErr w:type="gramEnd"/>
    </w:p>
    <w:p w:rsidR="00CF7EE7" w:rsidRDefault="00357AC7">
      <w:pPr>
        <w:pStyle w:val="a7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находить сходства и различия;</w:t>
      </w:r>
    </w:p>
    <w:p w:rsidR="00CF7EE7" w:rsidRDefault="00357AC7">
      <w:pPr>
        <w:pStyle w:val="a7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- владеть обобщающим понятием “насекомые”;</w:t>
      </w:r>
    </w:p>
    <w:p w:rsidR="00CF7EE7" w:rsidRDefault="00357AC7">
      <w:pPr>
        <w:suppressAutoHyphens/>
        <w:spacing w:after="0" w:line="330" w:lineRule="atLeast"/>
      </w:pPr>
      <w:r>
        <w:rPr>
          <w:rFonts w:ascii="Times New Roman" w:eastAsia="MS Mincho" w:hAnsi="Times New Roman" w:cs="Helvetica Neue"/>
          <w:sz w:val="28"/>
          <w:szCs w:val="28"/>
          <w:lang w:eastAsia="zh-CN"/>
        </w:rPr>
        <w:t>- создание выставки работ детей по теме проекта.</w:t>
      </w:r>
    </w:p>
    <w:p w:rsidR="00CF7EE7" w:rsidRDefault="00CF7EE7">
      <w:pPr>
        <w:suppressAutoHyphens/>
        <w:spacing w:after="0" w:line="330" w:lineRule="atLeast"/>
        <w:rPr>
          <w:rFonts w:ascii="Times New Roman" w:eastAsia="MS Mincho" w:hAnsi="Times New Roman" w:cs="Helvetica Neue"/>
          <w:sz w:val="28"/>
          <w:szCs w:val="28"/>
          <w:lang w:eastAsia="zh-CN"/>
        </w:rPr>
      </w:pPr>
    </w:p>
    <w:p w:rsidR="00CF7EE7" w:rsidRDefault="00357AC7">
      <w:pPr>
        <w:suppressAutoHyphens/>
        <w:spacing w:after="0" w:line="240" w:lineRule="atLeast"/>
        <w:ind w:left="-15" w:firstLine="55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Ход проекта.</w:t>
      </w:r>
    </w:p>
    <w:p w:rsidR="00CF7EE7" w:rsidRDefault="00357AC7">
      <w:pPr>
        <w:suppressAutoHyphens/>
        <w:spacing w:after="0" w:line="240" w:lineRule="atLeast"/>
        <w:ind w:left="-15"/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Подготовительный этап.</w:t>
      </w:r>
    </w:p>
    <w:p w:rsidR="00CF7EE7" w:rsidRDefault="00357AC7">
      <w:pPr>
        <w:suppressAutoHyphens/>
        <w:spacing w:after="0" w:line="240" w:lineRule="atLeast"/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Предварительная работа: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одборка методической литературы, художественной литературы, наглядного и дидактического материала, необходимого для реализации проекта. Просмотр иллюстраций по сказке К. Чуковского «Муха-Цокотуха».</w:t>
      </w:r>
    </w:p>
    <w:p w:rsidR="00CF7EE7" w:rsidRDefault="00CF7EE7">
      <w:pPr>
        <w:suppressAutoHyphens/>
        <w:spacing w:after="0" w:line="240" w:lineRule="atLeast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CF7EE7" w:rsidRDefault="00CF7EE7">
      <w:pPr>
        <w:suppressAutoHyphens/>
        <w:spacing w:after="0" w:line="240" w:lineRule="atLeast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CF7EE7" w:rsidRDefault="00CF7EE7">
      <w:pPr>
        <w:suppressAutoHyphens/>
        <w:spacing w:after="0" w:line="240" w:lineRule="atLeast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</w:p>
    <w:p w:rsidR="00CF7EE7" w:rsidRDefault="00CF7EE7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7EE7" w:rsidRDefault="00357AC7">
      <w:pPr>
        <w:suppressAutoHyphens/>
        <w:spacing w:after="0" w:line="240" w:lineRule="atLeast"/>
        <w:ind w:left="-15" w:firstLine="556"/>
        <w:jc w:val="center"/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Основной этап реализации проекта.</w:t>
      </w:r>
    </w:p>
    <w:p w:rsidR="00CF7EE7" w:rsidRDefault="00CF7EE7">
      <w:pPr>
        <w:suppressAutoHyphens/>
        <w:spacing w:after="0" w:line="240" w:lineRule="atLeast"/>
        <w:ind w:left="-15" w:firstLine="556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935" w:type="dxa"/>
        <w:tblInd w:w="-20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2318"/>
        <w:gridCol w:w="2223"/>
        <w:gridCol w:w="2373"/>
        <w:gridCol w:w="2100"/>
        <w:gridCol w:w="1921"/>
      </w:tblGrid>
      <w:tr w:rsidR="00CF7EE7">
        <w:tc>
          <w:tcPr>
            <w:tcW w:w="23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zh-CN"/>
              </w:rPr>
              <w:t>Социально- коммуникативное развитие</w:t>
            </w:r>
          </w:p>
        </w:tc>
        <w:tc>
          <w:tcPr>
            <w:tcW w:w="22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zh-CN"/>
              </w:rPr>
              <w:t>Познавательное развитие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zh-CN"/>
              </w:rPr>
              <w:t>Речевое развитие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zh-CN"/>
              </w:rPr>
              <w:t>Художественно-эстетическое развитие</w:t>
            </w:r>
          </w:p>
        </w:tc>
        <w:tc>
          <w:tcPr>
            <w:tcW w:w="1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7EE7" w:rsidRDefault="00357AC7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zh-CN"/>
              </w:rPr>
              <w:t>Физическое развитие</w:t>
            </w:r>
          </w:p>
        </w:tc>
      </w:tr>
      <w:tr w:rsidR="00CF7EE7">
        <w:tc>
          <w:tcPr>
            <w:tcW w:w="23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Arial"/>
                <w:color w:val="000000"/>
                <w:sz w:val="26"/>
                <w:szCs w:val="26"/>
              </w:rPr>
              <w:t>Беседа «Насекомые»,</w:t>
            </w:r>
          </w:p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рассматривание иллюстраций, фотографий с  изображением насекомых;</w:t>
            </w:r>
          </w:p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прослушивание песни «В траве сидел кузнечик»,</w:t>
            </w:r>
          </w:p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 xml:space="preserve">просмотр мультфильма «Как </w:t>
            </w:r>
            <w:proofErr w:type="spellStart"/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Муравьишка</w:t>
            </w:r>
            <w:proofErr w:type="spellEnd"/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 xml:space="preserve"> домой спешил».</w:t>
            </w:r>
          </w:p>
        </w:tc>
        <w:tc>
          <w:tcPr>
            <w:tcW w:w="22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Наблюдение за насекомыми на участке,</w:t>
            </w:r>
          </w:p>
          <w:p w:rsidR="00CF7EE7" w:rsidRDefault="00357AC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Arial"/>
                <w:color w:val="000000"/>
                <w:sz w:val="26"/>
                <w:szCs w:val="26"/>
              </w:rPr>
              <w:t>Д/ игра к</w:t>
            </w: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арточки «Насекомые»,</w:t>
            </w:r>
          </w:p>
          <w:p w:rsidR="00CF7EE7" w:rsidRDefault="00357AC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Д/ игра «Назови насекомое», «Кто спрятался».</w:t>
            </w:r>
          </w:p>
          <w:p w:rsidR="00CF7EE7" w:rsidRDefault="00CF7EE7">
            <w:pPr>
              <w:spacing w:after="0" w:line="240" w:lineRule="auto"/>
              <w:rPr>
                <w:rFonts w:eastAsia="MS Mincho" w:cs="Arial"/>
                <w:lang w:eastAsia="zh-CN"/>
              </w:rPr>
            </w:pP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Чтение художественной литературы:  К. Чуковский «Муха-Цокотуха»;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В.Сутеев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 «Под грибом»,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потешеки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,  стихотворения,</w:t>
            </w:r>
          </w:p>
          <w:p w:rsidR="00CF7EE7" w:rsidRDefault="00357AC7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отгадывание  загадок,</w:t>
            </w:r>
          </w:p>
          <w:p w:rsidR="00CF7EE7" w:rsidRDefault="00357AC7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прослушивание и произношение звуков насекомых.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F7EE7" w:rsidRDefault="00357AC7">
            <w:pPr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eastAsia="zh-CN"/>
              </w:rPr>
              <w:t>Аппликация «Божия коровка»,</w:t>
            </w:r>
          </w:p>
          <w:p w:rsidR="00CF7EE7" w:rsidRDefault="00357AC7">
            <w:pPr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eastAsia="zh-CN"/>
              </w:rPr>
              <w:t>Лепка «Гусеница», «Стрекоза»,</w:t>
            </w:r>
          </w:p>
          <w:p w:rsidR="00CF7EE7" w:rsidRDefault="00357AC7">
            <w:pPr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eastAsia="zh-CN"/>
              </w:rPr>
              <w:t>Рисование «Бабочка»,</w:t>
            </w:r>
          </w:p>
          <w:p w:rsidR="00CF7EE7" w:rsidRDefault="00357A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sz w:val="26"/>
                <w:szCs w:val="26"/>
                <w:lang w:eastAsia="zh-CN"/>
              </w:rPr>
              <w:t>конструктивная деятельность «Домик для мухи-цокотухи»,</w:t>
            </w:r>
          </w:p>
          <w:p w:rsidR="00CF7EE7" w:rsidRDefault="00357AC7">
            <w:pPr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eastAsia="zh-CN"/>
              </w:rPr>
              <w:t>Макет «Насекомые»,</w:t>
            </w:r>
          </w:p>
          <w:p w:rsidR="00CF7EE7" w:rsidRDefault="00357AC7">
            <w:pPr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MS Mincho" w:hAnsi="Times New Roman" w:cs="Times New Roman"/>
                <w:sz w:val="26"/>
                <w:szCs w:val="26"/>
                <w:lang w:eastAsia="zh-CN"/>
              </w:rPr>
              <w:t>Коллаж «Полянка с насекомыми».</w:t>
            </w:r>
          </w:p>
        </w:tc>
        <w:tc>
          <w:tcPr>
            <w:tcW w:w="19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Подвижные игры «Мед и пчелы», «Паук и мухи».</w:t>
            </w:r>
          </w:p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Пальчиковая гимнастика «Бабочка», «Паучок»,</w:t>
            </w:r>
          </w:p>
          <w:p w:rsidR="00CF7EE7" w:rsidRDefault="00357AC7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MS Mincho" w:hAnsi="Times New Roman" w:cs="Arial"/>
                <w:color w:val="000000"/>
                <w:sz w:val="26"/>
                <w:szCs w:val="26"/>
                <w:lang w:eastAsia="zh-CN"/>
              </w:rPr>
              <w:t>Мозаика - «Собери гусеницу».</w:t>
            </w:r>
          </w:p>
        </w:tc>
      </w:tr>
    </w:tbl>
    <w:p w:rsidR="00CF7EE7" w:rsidRDefault="00357AC7">
      <w:pPr>
        <w:suppressAutoHyphens/>
        <w:spacing w:before="111" w:after="111" w:line="240" w:lineRule="auto"/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zh-CN"/>
        </w:rPr>
        <w:t>Взаимодействие с семьями</w:t>
      </w:r>
      <w:r>
        <w:rPr>
          <w:b/>
          <w:bCs/>
        </w:rPr>
        <w:t>.</w:t>
      </w:r>
    </w:p>
    <w:p w:rsidR="00CF7EE7" w:rsidRDefault="00357AC7">
      <w:pPr>
        <w:suppressAutoHyphens/>
        <w:spacing w:before="111" w:after="11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zh-CN"/>
        </w:rPr>
        <w:t>- Консультация «</w:t>
      </w: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Первая помощь при укусах насекомых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zh-CN"/>
        </w:rPr>
        <w:t>»,</w:t>
      </w:r>
    </w:p>
    <w:p w:rsidR="00CF7EE7" w:rsidRDefault="00357AC7">
      <w:pPr>
        <w:suppressAutoHyphens/>
        <w:spacing w:after="0" w:line="240" w:lineRule="auto"/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</w:pPr>
      <w:proofErr w:type="gramStart"/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- Оформление книжки – малышки (создать страничку для книжки «Насекомые» рисунком, аппликацией, стихами, загадками).</w:t>
      </w:r>
      <w:proofErr w:type="gramEnd"/>
    </w:p>
    <w:p w:rsidR="00204667" w:rsidRDefault="00204667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- Наблюдение за насекомыми во дворе.</w:t>
      </w:r>
    </w:p>
    <w:p w:rsidR="00CF7EE7" w:rsidRDefault="00357AC7">
      <w:pPr>
        <w:suppressAutoHyphens/>
        <w:spacing w:before="54" w:after="54" w:line="240" w:lineRule="auto"/>
      </w:pPr>
      <w:r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Заключительный этап:</w:t>
      </w:r>
    </w:p>
    <w:p w:rsidR="00CF7EE7" w:rsidRDefault="00357AC7">
      <w:pPr>
        <w:tabs>
          <w:tab w:val="left" w:pos="0"/>
        </w:tabs>
        <w:suppressAutoHyphens/>
        <w:spacing w:after="0" w:line="240" w:lineRule="auto"/>
      </w:pPr>
      <w:r>
        <w:rPr>
          <w:rFonts w:ascii="Times New Roman" w:eastAsia="MS Mincho" w:hAnsi="Times New Roman" w:cs="Times New Roman"/>
          <w:sz w:val="28"/>
          <w:szCs w:val="28"/>
          <w:lang w:eastAsia="zh-CN"/>
        </w:rPr>
        <w:t xml:space="preserve">Выставка детских работ по теме проекта «Муха — Цокотуха и все, все, все...». Создание  </w:t>
      </w: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книжки — малышки «Насекомые»</w:t>
      </w:r>
    </w:p>
    <w:p w:rsidR="00CF7EE7" w:rsidRDefault="00357AC7">
      <w:pPr>
        <w:suppressAutoHyphens/>
        <w:spacing w:before="57" w:after="57" w:line="240" w:lineRule="auto"/>
      </w:pPr>
      <w:r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Итог проек</w:t>
      </w:r>
      <w:r>
        <w:rPr>
          <w:rFonts w:ascii="Times New Roman" w:eastAsia="MS Mincho" w:hAnsi="Times New Roman" w:cs="Arial"/>
          <w:b/>
          <w:bCs/>
          <w:sz w:val="28"/>
          <w:szCs w:val="28"/>
          <w:lang w:eastAsia="zh-CN"/>
        </w:rPr>
        <w:t>та:</w:t>
      </w:r>
    </w:p>
    <w:p w:rsidR="00CF7EE7" w:rsidRDefault="00357AC7">
      <w:pPr>
        <w:suppressAutoHyphens/>
        <w:spacing w:after="0" w:line="240" w:lineRule="auto"/>
      </w:pP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 xml:space="preserve">У детей сформированы </w:t>
      </w:r>
      <w:r>
        <w:rPr>
          <w:rFonts w:ascii="Times New Roman" w:eastAsia="MS Mincho" w:hAnsi="Times New Roman" w:cs="Helvetica Neue;Arial"/>
          <w:color w:val="000000"/>
          <w:sz w:val="28"/>
          <w:szCs w:val="28"/>
          <w:lang w:eastAsia="zh-CN"/>
        </w:rPr>
        <w:t xml:space="preserve">элементарные </w:t>
      </w:r>
      <w:r>
        <w:rPr>
          <w:rFonts w:ascii="Times New Roman" w:eastAsia="MS Mincho" w:hAnsi="Times New Roman" w:cs="Helvetica Neue"/>
          <w:sz w:val="28"/>
          <w:szCs w:val="28"/>
          <w:lang w:eastAsia="zh-CN"/>
        </w:rPr>
        <w:t>представления о насекомых, называют и различают насекомых.</w:t>
      </w:r>
    </w:p>
    <w:p w:rsidR="00CF7EE7" w:rsidRDefault="00357AC7">
      <w:pPr>
        <w:suppressAutoHyphens/>
        <w:spacing w:before="57" w:after="57" w:line="240" w:lineRule="auto"/>
      </w:pPr>
      <w:r>
        <w:rPr>
          <w:rFonts w:ascii="Times New Roman" w:eastAsia="MS Mincho" w:hAnsi="Times New Roman" w:cs="Arial"/>
          <w:sz w:val="28"/>
          <w:szCs w:val="28"/>
          <w:lang w:eastAsia="zh-CN"/>
        </w:rPr>
        <w:t>Дети с большим интересом включаются в различные виды деятельности по реализации задуманного по теме проекта, расширены умения в различных видах продуктивной деятельности (лепят и рисуют с использованием нетрадиционных техник).</w:t>
      </w:r>
    </w:p>
    <w:p w:rsidR="00CF7EE7" w:rsidRDefault="00357AC7">
      <w:pPr>
        <w:pStyle w:val="a7"/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Arial"/>
          <w:color w:val="000000"/>
          <w:sz w:val="28"/>
          <w:szCs w:val="28"/>
          <w:lang w:eastAsia="zh-CN"/>
        </w:rPr>
        <w:t>Проект решен полностью, дети с большим интересом участвовали в образовательной деятельности, все поставленные задачи успешно решены, дети и родители приняли активное участие в реализации проекта.</w:t>
      </w:r>
    </w:p>
    <w:p w:rsidR="00CF7EE7" w:rsidRDefault="00357AC7">
      <w:pPr>
        <w:suppressAutoHyphens/>
        <w:spacing w:before="225" w:after="225" w:line="240" w:lineRule="auto"/>
        <w:ind w:firstLine="567"/>
        <w:jc w:val="right"/>
      </w:pPr>
      <w:r>
        <w:rPr>
          <w:rFonts w:ascii="Times New Roman" w:eastAsia="MS Mincho" w:hAnsi="Times New Roman" w:cs="Arial"/>
          <w:sz w:val="28"/>
          <w:szCs w:val="28"/>
          <w:lang w:eastAsia="zh-CN"/>
        </w:rPr>
        <w:t>Воспитатель: Кошкина  Т.Г.</w:t>
      </w:r>
    </w:p>
    <w:p w:rsidR="00CF7EE7" w:rsidRDefault="00CF7EE7"/>
    <w:sectPr w:rsidR="00CF7EE7" w:rsidSect="00CF7EE7">
      <w:pgSz w:w="11906" w:h="16838"/>
      <w:pgMar w:top="1134" w:right="850" w:bottom="1134" w:left="82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51B4A"/>
    <w:multiLevelType w:val="multilevel"/>
    <w:tmpl w:val="5136D9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8A6407F"/>
    <w:multiLevelType w:val="multilevel"/>
    <w:tmpl w:val="A63E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7EE7"/>
    <w:rsid w:val="00204667"/>
    <w:rsid w:val="00357AC7"/>
    <w:rsid w:val="00A11127"/>
    <w:rsid w:val="00CF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E7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F7EE7"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sid w:val="00CF7EE7"/>
    <w:rPr>
      <w:rFonts w:cs="Courier New"/>
    </w:rPr>
  </w:style>
  <w:style w:type="character" w:customStyle="1" w:styleId="ListLabel3">
    <w:name w:val="ListLabel 3"/>
    <w:qFormat/>
    <w:rsid w:val="00CF7EE7"/>
    <w:rPr>
      <w:rFonts w:cs="Courier New"/>
    </w:rPr>
  </w:style>
  <w:style w:type="character" w:customStyle="1" w:styleId="ListLabel4">
    <w:name w:val="ListLabel 4"/>
    <w:qFormat/>
    <w:rsid w:val="00CF7EE7"/>
    <w:rPr>
      <w:rFonts w:cs="Courier New"/>
    </w:rPr>
  </w:style>
  <w:style w:type="character" w:styleId="a3">
    <w:name w:val="Strong"/>
    <w:basedOn w:val="a0"/>
    <w:qFormat/>
    <w:rsid w:val="00CF7EE7"/>
    <w:rPr>
      <w:b/>
      <w:bCs/>
    </w:rPr>
  </w:style>
  <w:style w:type="character" w:customStyle="1" w:styleId="a4">
    <w:name w:val="Выделение жирным"/>
    <w:qFormat/>
    <w:rsid w:val="00CF7EE7"/>
    <w:rPr>
      <w:b/>
      <w:bCs/>
    </w:rPr>
  </w:style>
  <w:style w:type="character" w:customStyle="1" w:styleId="a5">
    <w:name w:val="Маркеры списка"/>
    <w:qFormat/>
    <w:rsid w:val="00CF7EE7"/>
    <w:rPr>
      <w:rFonts w:ascii="OpenSymbol" w:eastAsia="OpenSymbol" w:hAnsi="OpenSymbol" w:cs="OpenSymbol"/>
    </w:rPr>
  </w:style>
  <w:style w:type="character" w:customStyle="1" w:styleId="ListLabel5">
    <w:name w:val="ListLabel 5"/>
    <w:qFormat/>
    <w:rsid w:val="00CF7EE7"/>
    <w:rPr>
      <w:rFonts w:cs="Times New Roman"/>
      <w:sz w:val="28"/>
    </w:rPr>
  </w:style>
  <w:style w:type="character" w:customStyle="1" w:styleId="ListLabel6">
    <w:name w:val="ListLabel 6"/>
    <w:qFormat/>
    <w:rsid w:val="00CF7EE7"/>
    <w:rPr>
      <w:rFonts w:ascii="Times New Roman" w:hAnsi="Times New Roman" w:cs="OpenSymbol"/>
      <w:b w:val="0"/>
      <w:sz w:val="28"/>
    </w:rPr>
  </w:style>
  <w:style w:type="character" w:customStyle="1" w:styleId="ListLabel7">
    <w:name w:val="ListLabel 7"/>
    <w:qFormat/>
    <w:rsid w:val="00CF7EE7"/>
    <w:rPr>
      <w:rFonts w:cs="OpenSymbol"/>
    </w:rPr>
  </w:style>
  <w:style w:type="character" w:customStyle="1" w:styleId="ListLabel8">
    <w:name w:val="ListLabel 8"/>
    <w:qFormat/>
    <w:rsid w:val="00CF7EE7"/>
    <w:rPr>
      <w:rFonts w:cs="OpenSymbol"/>
    </w:rPr>
  </w:style>
  <w:style w:type="character" w:customStyle="1" w:styleId="ListLabel9">
    <w:name w:val="ListLabel 9"/>
    <w:qFormat/>
    <w:rsid w:val="00CF7EE7"/>
    <w:rPr>
      <w:rFonts w:cs="OpenSymbol"/>
    </w:rPr>
  </w:style>
  <w:style w:type="character" w:customStyle="1" w:styleId="ListLabel10">
    <w:name w:val="ListLabel 10"/>
    <w:qFormat/>
    <w:rsid w:val="00CF7EE7"/>
    <w:rPr>
      <w:rFonts w:cs="OpenSymbol"/>
    </w:rPr>
  </w:style>
  <w:style w:type="character" w:customStyle="1" w:styleId="ListLabel11">
    <w:name w:val="ListLabel 11"/>
    <w:qFormat/>
    <w:rsid w:val="00CF7EE7"/>
    <w:rPr>
      <w:rFonts w:cs="OpenSymbol"/>
    </w:rPr>
  </w:style>
  <w:style w:type="character" w:customStyle="1" w:styleId="ListLabel12">
    <w:name w:val="ListLabel 12"/>
    <w:qFormat/>
    <w:rsid w:val="00CF7EE7"/>
    <w:rPr>
      <w:rFonts w:cs="OpenSymbol"/>
    </w:rPr>
  </w:style>
  <w:style w:type="character" w:customStyle="1" w:styleId="ListLabel13">
    <w:name w:val="ListLabel 13"/>
    <w:qFormat/>
    <w:rsid w:val="00CF7EE7"/>
    <w:rPr>
      <w:rFonts w:cs="OpenSymbol"/>
    </w:rPr>
  </w:style>
  <w:style w:type="character" w:customStyle="1" w:styleId="ListLabel14">
    <w:name w:val="ListLabel 14"/>
    <w:qFormat/>
    <w:rsid w:val="00CF7EE7"/>
    <w:rPr>
      <w:rFonts w:cs="OpenSymbol"/>
    </w:rPr>
  </w:style>
  <w:style w:type="paragraph" w:customStyle="1" w:styleId="a6">
    <w:name w:val="Заголовок"/>
    <w:basedOn w:val="a"/>
    <w:next w:val="a7"/>
    <w:qFormat/>
    <w:rsid w:val="00CF7EE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CF7EE7"/>
    <w:pPr>
      <w:spacing w:after="140" w:line="276" w:lineRule="auto"/>
    </w:pPr>
  </w:style>
  <w:style w:type="paragraph" w:styleId="a8">
    <w:name w:val="List"/>
    <w:basedOn w:val="a7"/>
    <w:rsid w:val="00CF7EE7"/>
    <w:rPr>
      <w:rFonts w:cs="Lucida Sans"/>
    </w:rPr>
  </w:style>
  <w:style w:type="paragraph" w:customStyle="1" w:styleId="Caption">
    <w:name w:val="Caption"/>
    <w:basedOn w:val="a"/>
    <w:qFormat/>
    <w:rsid w:val="00CF7EE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CF7EE7"/>
    <w:pPr>
      <w:suppressLineNumbers/>
    </w:pPr>
    <w:rPr>
      <w:rFonts w:cs="Lucida Sans"/>
    </w:rPr>
  </w:style>
  <w:style w:type="paragraph" w:styleId="aa">
    <w:name w:val="Normal (Web)"/>
    <w:basedOn w:val="a"/>
    <w:qFormat/>
    <w:rsid w:val="00CF7EE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16</cp:revision>
  <dcterms:created xsi:type="dcterms:W3CDTF">2019-03-10T10:46:00Z</dcterms:created>
  <dcterms:modified xsi:type="dcterms:W3CDTF">2019-11-26T12:46:00Z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